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BD2" w:rsidRDefault="00426BD2" w:rsidP="00426BD2">
      <w:pPr>
        <w:pStyle w:val="Header"/>
        <w:tabs>
          <w:tab w:val="left" w:pos="3615"/>
        </w:tabs>
        <w:ind w:right="-180"/>
        <w:jc w:val="center"/>
        <w:rPr>
          <w:b/>
        </w:rPr>
      </w:pPr>
      <w:r>
        <w:rPr>
          <w:b/>
          <w:noProof/>
          <w:lang w:val="en-GB" w:eastAsia="en-GB"/>
        </w:rPr>
        <w:drawing>
          <wp:inline distT="0" distB="0" distL="0" distR="0">
            <wp:extent cx="26955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5575" cy="295275"/>
                    </a:xfrm>
                    <a:prstGeom prst="rect">
                      <a:avLst/>
                    </a:prstGeom>
                    <a:noFill/>
                    <a:ln>
                      <a:noFill/>
                    </a:ln>
                  </pic:spPr>
                </pic:pic>
              </a:graphicData>
            </a:graphic>
          </wp:inline>
        </w:drawing>
      </w:r>
    </w:p>
    <w:p w:rsidR="00426BD2" w:rsidRDefault="00426BD2" w:rsidP="00426BD2">
      <w:pPr>
        <w:jc w:val="center"/>
        <w:outlineLvl w:val="0"/>
        <w:rPr>
          <w:rStyle w:val="Strong"/>
          <w:rFonts w:ascii="Verdana" w:hAnsi="Verdana" w:cs="Arial"/>
        </w:rPr>
      </w:pPr>
    </w:p>
    <w:p w:rsidR="00426BD2" w:rsidRDefault="00426BD2" w:rsidP="00426BD2">
      <w:pPr>
        <w:outlineLvl w:val="0"/>
        <w:rPr>
          <w:rStyle w:val="Strong"/>
          <w:rFonts w:ascii="Verdana" w:hAnsi="Verdana" w:cs="Arial"/>
        </w:rPr>
      </w:pPr>
    </w:p>
    <w:p w:rsidR="00426BD2" w:rsidRDefault="00426BD2" w:rsidP="00426BD2">
      <w:pPr>
        <w:outlineLvl w:val="0"/>
        <w:rPr>
          <w:rStyle w:val="Strong"/>
          <w:rFonts w:ascii="Verdana" w:hAnsi="Verdana" w:cs="Arial"/>
        </w:rPr>
      </w:pPr>
    </w:p>
    <w:p w:rsidR="00D429E9" w:rsidRDefault="00D429E9" w:rsidP="00D429E9">
      <w:pPr>
        <w:tabs>
          <w:tab w:val="left" w:pos="360"/>
        </w:tabs>
        <w:outlineLvl w:val="0"/>
        <w:rPr>
          <w:rFonts w:ascii="Verdana" w:hAnsi="Verdana" w:cs="Arial"/>
          <w:b/>
          <w:bCs/>
        </w:rPr>
      </w:pPr>
      <w:r>
        <w:rPr>
          <w:rFonts w:ascii="Verdana" w:hAnsi="Verdana"/>
          <w:b/>
          <w:bCs/>
        </w:rPr>
        <w:t>Quantitative Portfolio Manager</w:t>
      </w:r>
    </w:p>
    <w:p w:rsidR="00D429E9" w:rsidRDefault="00D429E9" w:rsidP="00D429E9">
      <w:pPr>
        <w:tabs>
          <w:tab w:val="left" w:pos="360"/>
        </w:tabs>
        <w:rPr>
          <w:rFonts w:ascii="Arial" w:hAnsi="Arial" w:cs="Arial"/>
          <w:sz w:val="22"/>
          <w:szCs w:val="22"/>
        </w:rPr>
      </w:pPr>
    </w:p>
    <w:p w:rsidR="00D429E9" w:rsidRDefault="00D429E9" w:rsidP="00D429E9">
      <w:pPr>
        <w:tabs>
          <w:tab w:val="left" w:pos="360"/>
        </w:tabs>
        <w:rPr>
          <w:rFonts w:ascii="Arial" w:hAnsi="Arial" w:cs="Arial"/>
          <w:sz w:val="22"/>
          <w:szCs w:val="22"/>
        </w:rPr>
      </w:pPr>
      <w:r>
        <w:rPr>
          <w:rFonts w:ascii="Arial" w:hAnsi="Arial" w:cs="Arial"/>
          <w:sz w:val="22"/>
          <w:szCs w:val="22"/>
        </w:rPr>
        <w:t>We are seeking candidates with outstanding academic credentials to join our team of Quantitative Portfolio Managers (QPM). QPMs develop systematic strategies which harness statistically-based predictive signals associated with various market inefficiencies. QPMs are responsible for managing their own quantitative investment portfolio, each with a separately identifiable track record. Success in this role is determined by the profitability and consistency of the quantitative investment portfolio.  Successful applicants will receive training commensurate with their experience and development.</w:t>
      </w:r>
    </w:p>
    <w:p w:rsidR="00D429E9" w:rsidRDefault="00D429E9" w:rsidP="00D429E9">
      <w:pPr>
        <w:tabs>
          <w:tab w:val="left" w:pos="360"/>
        </w:tabs>
        <w:rPr>
          <w:rFonts w:ascii="Arial" w:hAnsi="Arial" w:cs="Arial"/>
          <w:sz w:val="22"/>
          <w:szCs w:val="22"/>
        </w:rPr>
      </w:pPr>
    </w:p>
    <w:p w:rsidR="00D429E9" w:rsidRDefault="00D429E9" w:rsidP="00D429E9">
      <w:pPr>
        <w:tabs>
          <w:tab w:val="left" w:pos="360"/>
        </w:tabs>
        <w:ind w:firstLine="360"/>
        <w:rPr>
          <w:rFonts w:ascii="Arial" w:hAnsi="Arial" w:cs="Arial"/>
          <w:b/>
          <w:sz w:val="22"/>
          <w:szCs w:val="22"/>
        </w:rPr>
      </w:pPr>
      <w:r>
        <w:rPr>
          <w:rFonts w:ascii="Arial" w:hAnsi="Arial" w:cs="Arial"/>
          <w:b/>
          <w:sz w:val="22"/>
          <w:szCs w:val="22"/>
        </w:rPr>
        <w:t>Job Qualifications:</w:t>
      </w:r>
    </w:p>
    <w:p w:rsidR="00D429E9" w:rsidRDefault="00D429E9" w:rsidP="00D429E9">
      <w:pPr>
        <w:numPr>
          <w:ilvl w:val="0"/>
          <w:numId w:val="1"/>
        </w:numPr>
        <w:tabs>
          <w:tab w:val="left" w:pos="360"/>
        </w:tabs>
        <w:rPr>
          <w:rFonts w:ascii="Arial" w:hAnsi="Arial" w:cs="Arial"/>
          <w:sz w:val="22"/>
          <w:szCs w:val="22"/>
        </w:rPr>
      </w:pPr>
      <w:r>
        <w:rPr>
          <w:rFonts w:ascii="Arial" w:hAnsi="Arial" w:cs="Arial"/>
          <w:sz w:val="22"/>
          <w:szCs w:val="22"/>
        </w:rPr>
        <w:t>Ph.D. or M.S. degree from a top tier institution in a quantitative field, such as Mathematics, Operations Research, Economics, Electrical Engineering, Computer Science, or Physics</w:t>
      </w:r>
    </w:p>
    <w:p w:rsidR="00D429E9" w:rsidRDefault="00D429E9" w:rsidP="00D429E9">
      <w:pPr>
        <w:numPr>
          <w:ilvl w:val="0"/>
          <w:numId w:val="1"/>
        </w:numPr>
        <w:rPr>
          <w:rFonts w:ascii="Arial" w:hAnsi="Arial" w:cs="Arial"/>
          <w:sz w:val="22"/>
          <w:szCs w:val="22"/>
        </w:rPr>
      </w:pPr>
      <w:r>
        <w:rPr>
          <w:rFonts w:ascii="Arial" w:hAnsi="Arial" w:cs="Arial"/>
          <w:sz w:val="22"/>
          <w:szCs w:val="22"/>
        </w:rPr>
        <w:t>Intermediate to strong programming skills (acquired academically or through hands-on experience); preference for C++ and Python</w:t>
      </w:r>
    </w:p>
    <w:p w:rsidR="00D429E9" w:rsidRDefault="00D429E9" w:rsidP="00D429E9">
      <w:pPr>
        <w:numPr>
          <w:ilvl w:val="0"/>
          <w:numId w:val="1"/>
        </w:numPr>
        <w:rPr>
          <w:rFonts w:ascii="Arial" w:hAnsi="Arial" w:cs="Arial"/>
          <w:sz w:val="22"/>
          <w:szCs w:val="22"/>
        </w:rPr>
      </w:pPr>
      <w:r>
        <w:rPr>
          <w:rFonts w:ascii="Arial" w:hAnsi="Arial" w:cs="Arial"/>
          <w:sz w:val="22"/>
          <w:szCs w:val="22"/>
        </w:rPr>
        <w:t>Exceptional track record in systematic investment management OR raw talent, supplemented by interest in quantitative investing as demonstrated by coursework and/or internships</w:t>
      </w:r>
    </w:p>
    <w:p w:rsidR="00D429E9" w:rsidRDefault="00D429E9" w:rsidP="00D429E9">
      <w:pPr>
        <w:numPr>
          <w:ilvl w:val="0"/>
          <w:numId w:val="1"/>
        </w:numPr>
        <w:rPr>
          <w:rFonts w:ascii="Arial" w:hAnsi="Arial" w:cs="Arial"/>
          <w:sz w:val="22"/>
          <w:szCs w:val="22"/>
        </w:rPr>
      </w:pPr>
      <w:r>
        <w:rPr>
          <w:rFonts w:ascii="Arial" w:hAnsi="Arial" w:cs="Arial"/>
          <w:sz w:val="22"/>
          <w:szCs w:val="22"/>
        </w:rPr>
        <w:t>Understanding of optimization theory and algorithms is a plus</w:t>
      </w:r>
    </w:p>
    <w:p w:rsidR="00D429E9" w:rsidRDefault="00D429E9" w:rsidP="00D429E9">
      <w:pPr>
        <w:numPr>
          <w:ilvl w:val="0"/>
          <w:numId w:val="1"/>
        </w:numPr>
        <w:rPr>
          <w:rFonts w:ascii="Arial" w:hAnsi="Arial" w:cs="Arial"/>
          <w:sz w:val="22"/>
          <w:szCs w:val="22"/>
        </w:rPr>
      </w:pPr>
      <w:r>
        <w:rPr>
          <w:rFonts w:ascii="Arial" w:hAnsi="Arial" w:cs="Arial"/>
          <w:sz w:val="22"/>
          <w:szCs w:val="22"/>
        </w:rPr>
        <w:t>Superior critical thinking and analytical skills, combined with creativity, innate curiosity, and attention to detail</w:t>
      </w:r>
    </w:p>
    <w:p w:rsidR="00D429E9" w:rsidRDefault="00D429E9" w:rsidP="00D429E9">
      <w:pPr>
        <w:numPr>
          <w:ilvl w:val="0"/>
          <w:numId w:val="1"/>
        </w:numPr>
        <w:rPr>
          <w:rFonts w:ascii="Arial" w:hAnsi="Arial" w:cs="Arial"/>
          <w:sz w:val="22"/>
          <w:szCs w:val="22"/>
        </w:rPr>
      </w:pPr>
      <w:r>
        <w:rPr>
          <w:rFonts w:ascii="Arial" w:hAnsi="Arial" w:cs="Arial"/>
          <w:sz w:val="22"/>
          <w:szCs w:val="22"/>
        </w:rPr>
        <w:t>Relentless drive to succeed, supplemented by a strong work ethic</w:t>
      </w:r>
    </w:p>
    <w:p w:rsidR="00D429E9" w:rsidRDefault="00D429E9" w:rsidP="00D429E9">
      <w:pPr>
        <w:rPr>
          <w:rFonts w:ascii="Arial" w:hAnsi="Arial" w:cs="Arial"/>
          <w:sz w:val="22"/>
          <w:szCs w:val="22"/>
        </w:rPr>
      </w:pPr>
    </w:p>
    <w:p w:rsidR="00D429E9" w:rsidRDefault="00D429E9" w:rsidP="00D429E9">
      <w:pPr>
        <w:ind w:firstLine="360"/>
        <w:rPr>
          <w:rFonts w:ascii="Arial" w:hAnsi="Arial" w:cs="Arial"/>
          <w:b/>
          <w:bCs/>
          <w:sz w:val="22"/>
          <w:szCs w:val="22"/>
        </w:rPr>
      </w:pPr>
      <w:r>
        <w:rPr>
          <w:rFonts w:ascii="Arial" w:hAnsi="Arial" w:cs="Arial"/>
          <w:sz w:val="22"/>
          <w:szCs w:val="22"/>
        </w:rPr>
        <w:t xml:space="preserve">Positions based in </w:t>
      </w:r>
      <w:r>
        <w:rPr>
          <w:rFonts w:ascii="Arial" w:hAnsi="Arial" w:cs="Arial"/>
          <w:b/>
          <w:bCs/>
          <w:sz w:val="22"/>
          <w:szCs w:val="22"/>
        </w:rPr>
        <w:t>Greenwich, CT and New York, NY.</w:t>
      </w:r>
    </w:p>
    <w:p w:rsidR="00D429E9" w:rsidRDefault="00D429E9" w:rsidP="00D429E9">
      <w:pPr>
        <w:rPr>
          <w:rFonts w:ascii="Arial" w:hAnsi="Arial" w:cs="Arial"/>
          <w:b/>
          <w:bCs/>
          <w:sz w:val="22"/>
          <w:szCs w:val="22"/>
        </w:rPr>
      </w:pPr>
    </w:p>
    <w:p w:rsidR="00D429E9" w:rsidRDefault="00D429E9" w:rsidP="00D429E9">
      <w:pPr>
        <w:rPr>
          <w:rFonts w:ascii="Arial" w:hAnsi="Arial" w:cs="Arial"/>
          <w:sz w:val="22"/>
          <w:szCs w:val="22"/>
        </w:rPr>
      </w:pPr>
      <w:r>
        <w:rPr>
          <w:rFonts w:ascii="Arial" w:hAnsi="Arial" w:cs="Arial"/>
          <w:sz w:val="22"/>
          <w:szCs w:val="22"/>
        </w:rPr>
        <w:t xml:space="preserve">Interested and qualified candidates to </w:t>
      </w:r>
      <w:r>
        <w:rPr>
          <w:rFonts w:ascii="Arial" w:hAnsi="Arial" w:cs="Arial"/>
          <w:b/>
          <w:bCs/>
          <w:sz w:val="22"/>
          <w:szCs w:val="22"/>
        </w:rPr>
        <w:t xml:space="preserve">send resumes </w:t>
      </w:r>
      <w:r>
        <w:rPr>
          <w:rFonts w:ascii="Arial" w:hAnsi="Arial" w:cs="Arial"/>
          <w:sz w:val="22"/>
          <w:szCs w:val="22"/>
        </w:rPr>
        <w:t xml:space="preserve">to Igor </w:t>
      </w:r>
      <w:proofErr w:type="spellStart"/>
      <w:r>
        <w:rPr>
          <w:rFonts w:ascii="Arial" w:hAnsi="Arial" w:cs="Arial"/>
          <w:sz w:val="22"/>
          <w:szCs w:val="22"/>
        </w:rPr>
        <w:t>Tulchinsky</w:t>
      </w:r>
      <w:proofErr w:type="spellEnd"/>
      <w:r>
        <w:rPr>
          <w:rFonts w:ascii="Arial" w:hAnsi="Arial" w:cs="Arial"/>
          <w:sz w:val="22"/>
          <w:szCs w:val="22"/>
        </w:rPr>
        <w:t xml:space="preserve">, CEO: </w:t>
      </w:r>
      <w:hyperlink r:id="rId7" w:history="1">
        <w:r>
          <w:rPr>
            <w:rStyle w:val="Hyperlink"/>
            <w:rFonts w:ascii="Arial" w:hAnsi="Arial" w:cs="Arial"/>
            <w:sz w:val="22"/>
            <w:szCs w:val="22"/>
          </w:rPr>
          <w:t>igort@worldquant.com</w:t>
        </w:r>
      </w:hyperlink>
    </w:p>
    <w:p w:rsidR="00D429E9" w:rsidRDefault="00D429E9" w:rsidP="00D429E9">
      <w:pPr>
        <w:ind w:left="360"/>
        <w:rPr>
          <w:rFonts w:ascii="Arial" w:hAnsi="Arial" w:cs="Arial"/>
          <w:sz w:val="22"/>
          <w:szCs w:val="22"/>
        </w:rPr>
      </w:pPr>
    </w:p>
    <w:p w:rsidR="00D41003" w:rsidRDefault="00D41003">
      <w:bookmarkStart w:id="0" w:name="_GoBack"/>
      <w:bookmarkEnd w:id="0"/>
    </w:p>
    <w:sectPr w:rsidR="00D410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81CEF"/>
    <w:multiLevelType w:val="hybridMultilevel"/>
    <w:tmpl w:val="C93A58CA"/>
    <w:lvl w:ilvl="0" w:tplc="88AE13B0">
      <w:start w:val="1"/>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D2"/>
    <w:rsid w:val="00426BD2"/>
    <w:rsid w:val="00D41003"/>
    <w:rsid w:val="00D429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BD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426BD2"/>
    <w:rPr>
      <w:b/>
      <w:bCs/>
    </w:rPr>
  </w:style>
  <w:style w:type="paragraph" w:styleId="Header">
    <w:name w:val="header"/>
    <w:basedOn w:val="Normal"/>
    <w:link w:val="HeaderChar"/>
    <w:semiHidden/>
    <w:unhideWhenUsed/>
    <w:rsid w:val="00426BD2"/>
    <w:pPr>
      <w:tabs>
        <w:tab w:val="center" w:pos="4320"/>
        <w:tab w:val="right" w:pos="8640"/>
      </w:tabs>
    </w:pPr>
  </w:style>
  <w:style w:type="character" w:customStyle="1" w:styleId="HeaderChar">
    <w:name w:val="Header Char"/>
    <w:basedOn w:val="DefaultParagraphFont"/>
    <w:link w:val="Header"/>
    <w:semiHidden/>
    <w:rsid w:val="00426BD2"/>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26BD2"/>
    <w:rPr>
      <w:rFonts w:ascii="Tahoma" w:hAnsi="Tahoma" w:cs="Tahoma"/>
      <w:sz w:val="16"/>
      <w:szCs w:val="16"/>
    </w:rPr>
  </w:style>
  <w:style w:type="character" w:customStyle="1" w:styleId="BalloonTextChar">
    <w:name w:val="Balloon Text Char"/>
    <w:basedOn w:val="DefaultParagraphFont"/>
    <w:link w:val="BalloonText"/>
    <w:uiPriority w:val="99"/>
    <w:semiHidden/>
    <w:rsid w:val="00426BD2"/>
    <w:rPr>
      <w:rFonts w:ascii="Tahoma" w:eastAsia="Times New Roman" w:hAnsi="Tahoma" w:cs="Tahoma"/>
      <w:sz w:val="16"/>
      <w:szCs w:val="16"/>
      <w:lang w:val="en-US"/>
    </w:rPr>
  </w:style>
  <w:style w:type="character" w:styleId="Hyperlink">
    <w:name w:val="Hyperlink"/>
    <w:basedOn w:val="DefaultParagraphFont"/>
    <w:semiHidden/>
    <w:unhideWhenUsed/>
    <w:rsid w:val="00D429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BD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426BD2"/>
    <w:rPr>
      <w:b/>
      <w:bCs/>
    </w:rPr>
  </w:style>
  <w:style w:type="paragraph" w:styleId="Header">
    <w:name w:val="header"/>
    <w:basedOn w:val="Normal"/>
    <w:link w:val="HeaderChar"/>
    <w:semiHidden/>
    <w:unhideWhenUsed/>
    <w:rsid w:val="00426BD2"/>
    <w:pPr>
      <w:tabs>
        <w:tab w:val="center" w:pos="4320"/>
        <w:tab w:val="right" w:pos="8640"/>
      </w:tabs>
    </w:pPr>
  </w:style>
  <w:style w:type="character" w:customStyle="1" w:styleId="HeaderChar">
    <w:name w:val="Header Char"/>
    <w:basedOn w:val="DefaultParagraphFont"/>
    <w:link w:val="Header"/>
    <w:semiHidden/>
    <w:rsid w:val="00426BD2"/>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26BD2"/>
    <w:rPr>
      <w:rFonts w:ascii="Tahoma" w:hAnsi="Tahoma" w:cs="Tahoma"/>
      <w:sz w:val="16"/>
      <w:szCs w:val="16"/>
    </w:rPr>
  </w:style>
  <w:style w:type="character" w:customStyle="1" w:styleId="BalloonTextChar">
    <w:name w:val="Balloon Text Char"/>
    <w:basedOn w:val="DefaultParagraphFont"/>
    <w:link w:val="BalloonText"/>
    <w:uiPriority w:val="99"/>
    <w:semiHidden/>
    <w:rsid w:val="00426BD2"/>
    <w:rPr>
      <w:rFonts w:ascii="Tahoma" w:eastAsia="Times New Roman" w:hAnsi="Tahoma" w:cs="Tahoma"/>
      <w:sz w:val="16"/>
      <w:szCs w:val="16"/>
      <w:lang w:val="en-US"/>
    </w:rPr>
  </w:style>
  <w:style w:type="character" w:styleId="Hyperlink">
    <w:name w:val="Hyperlink"/>
    <w:basedOn w:val="DefaultParagraphFont"/>
    <w:semiHidden/>
    <w:unhideWhenUsed/>
    <w:rsid w:val="00D429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688087">
      <w:bodyDiv w:val="1"/>
      <w:marLeft w:val="0"/>
      <w:marRight w:val="0"/>
      <w:marTop w:val="0"/>
      <w:marBottom w:val="0"/>
      <w:divBdr>
        <w:top w:val="none" w:sz="0" w:space="0" w:color="auto"/>
        <w:left w:val="none" w:sz="0" w:space="0" w:color="auto"/>
        <w:bottom w:val="none" w:sz="0" w:space="0" w:color="auto"/>
        <w:right w:val="none" w:sz="0" w:space="0" w:color="auto"/>
      </w:divBdr>
    </w:div>
    <w:div w:id="1527523884">
      <w:bodyDiv w:val="1"/>
      <w:marLeft w:val="0"/>
      <w:marRight w:val="0"/>
      <w:marTop w:val="0"/>
      <w:marBottom w:val="0"/>
      <w:divBdr>
        <w:top w:val="none" w:sz="0" w:space="0" w:color="auto"/>
        <w:left w:val="none" w:sz="0" w:space="0" w:color="auto"/>
        <w:bottom w:val="none" w:sz="0" w:space="0" w:color="auto"/>
        <w:right w:val="none" w:sz="0" w:space="0" w:color="auto"/>
      </w:divBdr>
    </w:div>
    <w:div w:id="168790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ort@worldqua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Lucy</cp:lastModifiedBy>
  <cp:revision>2</cp:revision>
  <dcterms:created xsi:type="dcterms:W3CDTF">2012-07-10T18:14:00Z</dcterms:created>
  <dcterms:modified xsi:type="dcterms:W3CDTF">2013-01-02T16:42:00Z</dcterms:modified>
</cp:coreProperties>
</file>